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2696" w14:textId="77777777" w:rsidR="00FB5786" w:rsidRDefault="00FB5786" w:rsidP="00FB5786">
      <w:pPr>
        <w:jc w:val="center"/>
        <w:rPr>
          <w:sz w:val="22"/>
          <w:lang w:val="en-GB"/>
        </w:rPr>
      </w:pPr>
      <w:r w:rsidRPr="00F574F5">
        <w:rPr>
          <w:rFonts w:ascii="Arial Narrow" w:hAnsi="Arial Narrow"/>
          <w:b/>
          <w:i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796C914" wp14:editId="7DD752AA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742857" cy="428571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lang w:val="en-GB"/>
        </w:rPr>
        <w:t xml:space="preserve">    </w:t>
      </w:r>
    </w:p>
    <w:p w14:paraId="2A96396C" w14:textId="77777777" w:rsidR="00FB5786" w:rsidRDefault="00FB5786" w:rsidP="00FB5786">
      <w:pPr>
        <w:jc w:val="center"/>
        <w:rPr>
          <w:sz w:val="22"/>
          <w:lang w:val="en-GB"/>
        </w:rPr>
      </w:pPr>
    </w:p>
    <w:p w14:paraId="23A748DC" w14:textId="74242B18" w:rsidR="00FB5786" w:rsidRPr="00FB5786" w:rsidRDefault="00FB5786" w:rsidP="00FB5786">
      <w:pPr>
        <w:jc w:val="center"/>
        <w:rPr>
          <w:rFonts w:ascii="Arial Narrow" w:hAnsi="Arial Narrow"/>
          <w:b/>
          <w:i/>
        </w:rPr>
      </w:pPr>
      <w:r w:rsidRPr="00FB5786">
        <w:rPr>
          <w:rFonts w:ascii="Arial Narrow" w:hAnsi="Arial Narrow"/>
          <w:b/>
          <w:i/>
        </w:rPr>
        <w:t>ANNEXURE 01</w:t>
      </w:r>
    </w:p>
    <w:p w14:paraId="63A2EB4C" w14:textId="765EADC1" w:rsidR="00FB5786" w:rsidRPr="00FB5786" w:rsidRDefault="00FB5786" w:rsidP="00FB5786">
      <w:pPr>
        <w:jc w:val="center"/>
        <w:rPr>
          <w:rFonts w:ascii="Arial Narrow" w:hAnsi="Arial Narrow"/>
          <w:b/>
          <w:i/>
          <w:sz w:val="28"/>
        </w:rPr>
      </w:pPr>
      <w:r w:rsidRPr="00FB5786">
        <w:rPr>
          <w:rFonts w:ascii="Arial Narrow" w:hAnsi="Arial Narrow"/>
          <w:b/>
          <w:i/>
          <w:sz w:val="28"/>
        </w:rPr>
        <w:t xml:space="preserve">                         Scope of Accreditation </w:t>
      </w:r>
    </w:p>
    <w:p w14:paraId="550285EC" w14:textId="225B931F" w:rsidR="00FB5786" w:rsidRPr="00FB5786" w:rsidRDefault="00FB5786" w:rsidP="00FB5786">
      <w:pPr>
        <w:jc w:val="center"/>
        <w:rPr>
          <w:rFonts w:ascii="Arial Narrow" w:hAnsi="Arial Narrow"/>
          <w:sz w:val="20"/>
          <w:szCs w:val="20"/>
          <w:lang w:val="en-GB"/>
        </w:rPr>
      </w:pPr>
      <w:r w:rsidRPr="00FB5786">
        <w:rPr>
          <w:rFonts w:ascii="Arial Narrow" w:hAnsi="Arial Narrow"/>
          <w:sz w:val="20"/>
          <w:szCs w:val="20"/>
          <w:lang w:val="en-GB"/>
        </w:rPr>
        <w:t xml:space="preserve">                                    (Medical/Clinical Testing Laboratories)</w:t>
      </w:r>
    </w:p>
    <w:p w14:paraId="5CD89576" w14:textId="77777777" w:rsidR="00FB5786" w:rsidRPr="00FB5786" w:rsidRDefault="00FB5786" w:rsidP="00FB5786">
      <w:pPr>
        <w:jc w:val="center"/>
        <w:rPr>
          <w:rFonts w:ascii="Arial Narrow" w:hAnsi="Arial Narrow"/>
          <w:b/>
          <w:i/>
        </w:rPr>
      </w:pPr>
    </w:p>
    <w:tbl>
      <w:tblPr>
        <w:tblW w:w="11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641"/>
        <w:gridCol w:w="1804"/>
        <w:gridCol w:w="1395"/>
        <w:gridCol w:w="1491"/>
        <w:gridCol w:w="1687"/>
        <w:gridCol w:w="810"/>
        <w:gridCol w:w="2054"/>
        <w:gridCol w:w="11"/>
      </w:tblGrid>
      <w:tr w:rsidR="001676E8" w:rsidRPr="00FB5786" w14:paraId="18321358" w14:textId="77777777" w:rsidTr="00E22C83">
        <w:trPr>
          <w:gridAfter w:val="1"/>
          <w:wAfter w:w="11" w:type="dxa"/>
          <w:trHeight w:val="688"/>
        </w:trPr>
        <w:tc>
          <w:tcPr>
            <w:tcW w:w="377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BC57A21" w14:textId="439A72FD" w:rsidR="001676E8" w:rsidRPr="00FB5786" w:rsidRDefault="001676E8" w:rsidP="001676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-45" w:right="-14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Field of testing</w:t>
            </w:r>
            <w:r w:rsidR="00F02D32" w:rsidRPr="00FB5786">
              <w:rPr>
                <w:rFonts w:ascii="Arial Narrow" w:hAnsi="Arial Narrow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3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92B964D" w14:textId="24BAD213" w:rsidR="001676E8" w:rsidRPr="00FB5786" w:rsidRDefault="001676E8" w:rsidP="001676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4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22695">
              <w:rPr>
                <w:rFonts w:ascii="Arial" w:hAnsi="Arial" w:cs="Arial"/>
                <w:b/>
                <w:sz w:val="20"/>
                <w:szCs w:val="20"/>
              </w:rPr>
              <w:t xml:space="preserve">Facility (Permanent / Site/ Mobile) - </w:t>
            </w:r>
          </w:p>
        </w:tc>
      </w:tr>
      <w:tr w:rsidR="001676E8" w:rsidRPr="00FB5786" w14:paraId="19FC9AC6" w14:textId="77777777" w:rsidTr="00D26B01">
        <w:trPr>
          <w:gridAfter w:val="1"/>
          <w:wAfter w:w="11" w:type="dxa"/>
          <w:trHeight w:val="688"/>
        </w:trPr>
        <w:tc>
          <w:tcPr>
            <w:tcW w:w="327" w:type="dxa"/>
            <w:tcBorders>
              <w:top w:val="double" w:sz="4" w:space="0" w:color="auto"/>
              <w:bottom w:val="double" w:sz="4" w:space="0" w:color="auto"/>
            </w:tcBorders>
          </w:tcPr>
          <w:p w14:paraId="0C695540" w14:textId="77777777" w:rsidR="001676E8" w:rsidRPr="00F02D32" w:rsidRDefault="001676E8" w:rsidP="001676E8">
            <w:pPr>
              <w:pStyle w:val="Heading1"/>
              <w:spacing w:before="60"/>
              <w:ind w:left="-144" w:right="-144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proofErr w:type="spellStart"/>
            <w:r w:rsidRPr="00F02D32">
              <w:rPr>
                <w:rFonts w:ascii="Arial Narrow" w:hAnsi="Arial Narrow"/>
                <w:bCs w:val="0"/>
                <w:sz w:val="20"/>
                <w:szCs w:val="20"/>
              </w:rPr>
              <w:t>Sl</w:t>
            </w:r>
            <w:proofErr w:type="spellEnd"/>
          </w:p>
        </w:tc>
        <w:tc>
          <w:tcPr>
            <w:tcW w:w="1641" w:type="dxa"/>
            <w:tcBorders>
              <w:top w:val="double" w:sz="4" w:space="0" w:color="auto"/>
              <w:bottom w:val="double" w:sz="4" w:space="0" w:color="auto"/>
            </w:tcBorders>
          </w:tcPr>
          <w:p w14:paraId="3FF81EFD" w14:textId="228B60B9" w:rsidR="001676E8" w:rsidRPr="00FB5786" w:rsidRDefault="00F02D32" w:rsidP="001676E8">
            <w:pPr>
              <w:pStyle w:val="Header"/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FB5786">
              <w:rPr>
                <w:rFonts w:ascii="Arial Narrow" w:hAnsi="Arial Narrow"/>
                <w:b/>
                <w:sz w:val="20"/>
              </w:rPr>
              <w:t>Test</w:t>
            </w:r>
          </w:p>
        </w:tc>
        <w:tc>
          <w:tcPr>
            <w:tcW w:w="1804" w:type="dxa"/>
            <w:tcBorders>
              <w:top w:val="double" w:sz="4" w:space="0" w:color="auto"/>
              <w:bottom w:val="double" w:sz="4" w:space="0" w:color="auto"/>
            </w:tcBorders>
          </w:tcPr>
          <w:p w14:paraId="2CC9A63B" w14:textId="55D59816" w:rsidR="001676E8" w:rsidRPr="00F02D32" w:rsidRDefault="00F02D32" w:rsidP="00CC0DB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144"/>
              <w:rPr>
                <w:rFonts w:ascii="Arial Narrow" w:hAnsi="Arial Narrow"/>
                <w:b/>
                <w:sz w:val="20"/>
              </w:rPr>
            </w:pPr>
            <w:r w:rsidRPr="00F02D32">
              <w:rPr>
                <w:rFonts w:ascii="Arial Narrow" w:hAnsi="Arial Narrow"/>
                <w:b/>
                <w:sz w:val="20"/>
              </w:rPr>
              <w:t>Matrix of the sample (</w:t>
            </w:r>
            <w:proofErr w:type="gramStart"/>
            <w:r w:rsidRPr="00F02D32">
              <w:rPr>
                <w:rFonts w:ascii="Arial Narrow" w:hAnsi="Arial Narrow"/>
                <w:b/>
                <w:sz w:val="20"/>
              </w:rPr>
              <w:t>e.g.</w:t>
            </w:r>
            <w:proofErr w:type="gramEnd"/>
            <w:r w:rsidRPr="00F02D32">
              <w:rPr>
                <w:rFonts w:ascii="Arial Narrow" w:hAnsi="Arial Narrow"/>
                <w:b/>
                <w:sz w:val="20"/>
              </w:rPr>
              <w:t xml:space="preserve"> Whole blood, </w:t>
            </w:r>
            <w:r w:rsidR="00DC538C">
              <w:rPr>
                <w:rFonts w:ascii="Arial Narrow" w:hAnsi="Arial Narrow"/>
                <w:b/>
                <w:sz w:val="20"/>
              </w:rPr>
              <w:t>Serum, Plasma</w:t>
            </w:r>
            <w:r w:rsidR="00E84041">
              <w:rPr>
                <w:rFonts w:ascii="Arial Narrow" w:hAnsi="Arial Narrow"/>
                <w:b/>
                <w:sz w:val="20"/>
              </w:rPr>
              <w:t>, Urine, Stool, Tissue</w:t>
            </w:r>
            <w:r w:rsidRPr="00F02D32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</w:tcPr>
          <w:p w14:paraId="4EFAE280" w14:textId="0ADB9B96" w:rsidR="001676E8" w:rsidRPr="00FB5786" w:rsidRDefault="001676E8" w:rsidP="001676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-144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FB5786">
              <w:rPr>
                <w:rFonts w:ascii="Arial Narrow" w:hAnsi="Arial Narrow"/>
                <w:b/>
                <w:sz w:val="20"/>
              </w:rPr>
              <w:t xml:space="preserve">Test Method </w:t>
            </w:r>
            <w:r w:rsidR="00896F79" w:rsidRPr="00361D39">
              <w:rPr>
                <w:rFonts w:ascii="Arial Narrow" w:hAnsi="Arial Narrow" w:cs="Arial"/>
                <w:sz w:val="18"/>
              </w:rPr>
              <w:t>**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</w:tcPr>
          <w:p w14:paraId="09D023C4" w14:textId="77777777" w:rsidR="001676E8" w:rsidRPr="00FB5786" w:rsidRDefault="001676E8" w:rsidP="001676E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-144" w:right="-468"/>
              <w:rPr>
                <w:rFonts w:ascii="Arial Narrow" w:hAnsi="Arial Narrow"/>
                <w:b/>
                <w:sz w:val="20"/>
              </w:rPr>
            </w:pPr>
            <w:r w:rsidRPr="00FB5786">
              <w:rPr>
                <w:rFonts w:ascii="Arial Narrow" w:hAnsi="Arial Narrow"/>
                <w:b/>
                <w:sz w:val="20"/>
              </w:rPr>
              <w:t xml:space="preserve">  Test Instrument</w:t>
            </w:r>
          </w:p>
        </w:tc>
        <w:tc>
          <w:tcPr>
            <w:tcW w:w="249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4BC9A1B" w14:textId="77777777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786">
              <w:rPr>
                <w:rFonts w:ascii="Arial Narrow" w:hAnsi="Arial Narrow"/>
                <w:b/>
                <w:sz w:val="20"/>
                <w:szCs w:val="20"/>
              </w:rPr>
              <w:t xml:space="preserve">Linearity range </w:t>
            </w:r>
          </w:p>
        </w:tc>
        <w:tc>
          <w:tcPr>
            <w:tcW w:w="2054" w:type="dxa"/>
            <w:tcBorders>
              <w:top w:val="double" w:sz="4" w:space="0" w:color="auto"/>
              <w:bottom w:val="double" w:sz="4" w:space="0" w:color="auto"/>
            </w:tcBorders>
          </w:tcPr>
          <w:p w14:paraId="4270D327" w14:textId="77777777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5786">
              <w:rPr>
                <w:rFonts w:ascii="Arial Narrow" w:hAnsi="Arial Narrow"/>
                <w:b/>
                <w:sz w:val="20"/>
                <w:szCs w:val="20"/>
              </w:rPr>
              <w:t>MU</w:t>
            </w:r>
          </w:p>
          <w:p w14:paraId="7D6154BC" w14:textId="45ED94B1" w:rsidR="001676E8" w:rsidRPr="00FB5786" w:rsidRDefault="001676E8" w:rsidP="001676E8">
            <w:pPr>
              <w:ind w:right="-144" w:hanging="59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 w:rsidRPr="00361D39">
              <w:rPr>
                <w:rFonts w:ascii="Arial Narrow" w:hAnsi="Arial Narrow" w:cs="Arial"/>
                <w:b/>
                <w:sz w:val="20"/>
                <w:szCs w:val="20"/>
              </w:rPr>
              <w:t>% CV / Measurement Uncertainty expressed as (</w:t>
            </w:r>
            <w:r w:rsidRPr="00361D39">
              <w:rPr>
                <w:rFonts w:ascii="Arial Narrow" w:hAnsi="Arial Narrow" w:cs="Arial"/>
                <w:b/>
                <w:sz w:val="20"/>
                <w:szCs w:val="20"/>
              </w:rPr>
              <w:sym w:font="Symbol" w:char="F0B1"/>
            </w:r>
            <w:r w:rsidRPr="00361D39">
              <w:rPr>
                <w:rFonts w:ascii="Arial Narrow" w:hAnsi="Arial Narrow" w:cs="Arial"/>
                <w:b/>
                <w:sz w:val="20"/>
                <w:szCs w:val="20"/>
              </w:rPr>
              <w:t>) of Observed Value**</w:t>
            </w:r>
            <w:r w:rsidR="00DC538C" w:rsidRPr="00361D39">
              <w:rPr>
                <w:rFonts w:ascii="Arial Narrow" w:hAnsi="Arial Narrow" w:cs="Arial"/>
                <w:sz w:val="18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</w:tr>
      <w:tr w:rsidR="001676E8" w:rsidRPr="00FB5786" w14:paraId="67B1BFE5" w14:textId="77777777" w:rsidTr="00F45E5E">
        <w:trPr>
          <w:gridAfter w:val="1"/>
          <w:wAfter w:w="11" w:type="dxa"/>
          <w:trHeight w:val="871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0ACA55C1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  <w:p w14:paraId="0F488CF5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tcBorders>
              <w:top w:val="double" w:sz="4" w:space="0" w:color="auto"/>
            </w:tcBorders>
            <w:shd w:val="clear" w:color="auto" w:fill="auto"/>
          </w:tcPr>
          <w:p w14:paraId="53BC3E64" w14:textId="77777777" w:rsidR="001676E8" w:rsidRPr="00FB5786" w:rsidRDefault="001676E8" w:rsidP="00F02D3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4" w:type="dxa"/>
            <w:tcBorders>
              <w:top w:val="double" w:sz="4" w:space="0" w:color="auto"/>
            </w:tcBorders>
            <w:shd w:val="clear" w:color="auto" w:fill="auto"/>
          </w:tcPr>
          <w:p w14:paraId="77B26827" w14:textId="1992AD04" w:rsidR="001676E8" w:rsidRPr="00FB5786" w:rsidRDefault="001676E8" w:rsidP="001676E8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double" w:sz="4" w:space="0" w:color="auto"/>
            </w:tcBorders>
            <w:shd w:val="clear" w:color="auto" w:fill="auto"/>
          </w:tcPr>
          <w:p w14:paraId="12529A9B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14:paraId="0601D84C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FFA49A0" w14:textId="7537BD50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  <w:r w:rsidRPr="00FB5786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6658B" wp14:editId="6BCC60D2">
                      <wp:simplePos x="0" y="0"/>
                      <wp:positionH relativeFrom="column">
                        <wp:posOffset>-5143500</wp:posOffset>
                      </wp:positionH>
                      <wp:positionV relativeFrom="paragraph">
                        <wp:posOffset>-457200</wp:posOffset>
                      </wp:positionV>
                      <wp:extent cx="0" cy="342900"/>
                      <wp:effectExtent l="11430" t="12700" r="762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365B1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5pt,-36pt" to="-4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BPJTa33QAAAA0BAAAPAAAAAAAAAAAAAAAAAAgEAABkcnMvZG93bnJldi54&#10;bWxQSwUGAAAAAAQABADzAAAAEgUAAAAA&#10;"/>
                  </w:pict>
                </mc:Fallback>
              </mc:AlternateContent>
            </w:r>
          </w:p>
        </w:tc>
        <w:tc>
          <w:tcPr>
            <w:tcW w:w="2054" w:type="dxa"/>
            <w:tcBorders>
              <w:top w:val="double" w:sz="4" w:space="0" w:color="auto"/>
            </w:tcBorders>
            <w:shd w:val="clear" w:color="auto" w:fill="auto"/>
          </w:tcPr>
          <w:p w14:paraId="7FE74E3F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45B85BBA" w14:textId="77777777" w:rsidTr="00F45E5E">
        <w:trPr>
          <w:gridAfter w:val="1"/>
          <w:wAfter w:w="11" w:type="dxa"/>
          <w:trHeight w:val="865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291B9B85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shd w:val="clear" w:color="auto" w:fill="auto"/>
          </w:tcPr>
          <w:p w14:paraId="232A034D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  <w:p w14:paraId="1DCD6D7A" w14:textId="77777777" w:rsidR="001676E8" w:rsidRPr="00FB5786" w:rsidRDefault="001676E8" w:rsidP="001676E8">
            <w:pPr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auto"/>
          </w:tcPr>
          <w:p w14:paraId="6CEDA640" w14:textId="77777777" w:rsidR="001676E8" w:rsidRPr="00FB5786" w:rsidRDefault="001676E8" w:rsidP="001676E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14:paraId="740FE9A5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14:paraId="21835DA6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3B562BFC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4" w:type="dxa"/>
            <w:shd w:val="clear" w:color="auto" w:fill="auto"/>
          </w:tcPr>
          <w:p w14:paraId="73E22528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4B5A408A" w14:textId="77777777" w:rsidTr="00F45E5E">
        <w:trPr>
          <w:gridAfter w:val="1"/>
          <w:wAfter w:w="11" w:type="dxa"/>
          <w:trHeight w:val="865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4CA3D380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shd w:val="clear" w:color="auto" w:fill="auto"/>
          </w:tcPr>
          <w:p w14:paraId="43F5A2AD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auto"/>
          </w:tcPr>
          <w:p w14:paraId="416EA422" w14:textId="77777777" w:rsidR="001676E8" w:rsidRPr="00FB5786" w:rsidRDefault="001676E8" w:rsidP="001676E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14:paraId="4C9B8BA9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14:paraId="0649AE09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2D33015C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4" w:type="dxa"/>
            <w:shd w:val="clear" w:color="auto" w:fill="auto"/>
          </w:tcPr>
          <w:p w14:paraId="18C7FDA4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16467483" w14:textId="77777777" w:rsidTr="00F45E5E">
        <w:trPr>
          <w:gridAfter w:val="1"/>
          <w:wAfter w:w="11" w:type="dxa"/>
          <w:trHeight w:val="865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606ABE4E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shd w:val="clear" w:color="auto" w:fill="auto"/>
          </w:tcPr>
          <w:p w14:paraId="7A139DCF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auto"/>
          </w:tcPr>
          <w:p w14:paraId="5D9A087B" w14:textId="77777777" w:rsidR="001676E8" w:rsidRPr="00FB5786" w:rsidRDefault="001676E8" w:rsidP="001676E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14:paraId="7944414E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14:paraId="4A8A3962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23A8CB61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4" w:type="dxa"/>
            <w:shd w:val="clear" w:color="auto" w:fill="auto"/>
          </w:tcPr>
          <w:p w14:paraId="1D8F1C89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69493A3C" w14:textId="77777777" w:rsidTr="00F45E5E">
        <w:trPr>
          <w:gridAfter w:val="1"/>
          <w:wAfter w:w="11" w:type="dxa"/>
          <w:trHeight w:val="865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27F076AB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shd w:val="clear" w:color="auto" w:fill="auto"/>
          </w:tcPr>
          <w:p w14:paraId="4F0556FC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auto"/>
          </w:tcPr>
          <w:p w14:paraId="1AE6EBB9" w14:textId="77777777" w:rsidR="001676E8" w:rsidRPr="00FB5786" w:rsidRDefault="001676E8" w:rsidP="001676E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14:paraId="27EDDA72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14:paraId="6AE210C4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03E9A61E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4" w:type="dxa"/>
            <w:shd w:val="clear" w:color="auto" w:fill="auto"/>
          </w:tcPr>
          <w:p w14:paraId="35967D14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4F65C5F1" w14:textId="77777777" w:rsidTr="00F45E5E">
        <w:trPr>
          <w:gridAfter w:val="1"/>
          <w:wAfter w:w="11" w:type="dxa"/>
          <w:trHeight w:val="865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394C050F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shd w:val="clear" w:color="auto" w:fill="auto"/>
          </w:tcPr>
          <w:p w14:paraId="346AF48E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auto"/>
          </w:tcPr>
          <w:p w14:paraId="0634B8D7" w14:textId="77777777" w:rsidR="001676E8" w:rsidRPr="00FB5786" w:rsidRDefault="001676E8" w:rsidP="001676E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14:paraId="2FA3CDFF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14:paraId="3A228AD3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2F6B01B2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4" w:type="dxa"/>
            <w:shd w:val="clear" w:color="auto" w:fill="auto"/>
          </w:tcPr>
          <w:p w14:paraId="372CDEA2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718E7458" w14:textId="77777777" w:rsidTr="00F45E5E">
        <w:trPr>
          <w:gridAfter w:val="1"/>
          <w:wAfter w:w="11" w:type="dxa"/>
          <w:trHeight w:val="865"/>
        </w:trPr>
        <w:tc>
          <w:tcPr>
            <w:tcW w:w="327" w:type="dxa"/>
            <w:tcBorders>
              <w:top w:val="double" w:sz="4" w:space="0" w:color="auto"/>
              <w:bottom w:val="single" w:sz="4" w:space="0" w:color="auto"/>
            </w:tcBorders>
          </w:tcPr>
          <w:p w14:paraId="0E678745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41" w:type="dxa"/>
            <w:shd w:val="clear" w:color="auto" w:fill="auto"/>
          </w:tcPr>
          <w:p w14:paraId="34BD17F1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04" w:type="dxa"/>
            <w:shd w:val="clear" w:color="auto" w:fill="auto"/>
          </w:tcPr>
          <w:p w14:paraId="554C4307" w14:textId="77777777" w:rsidR="001676E8" w:rsidRPr="00FB5786" w:rsidRDefault="001676E8" w:rsidP="001676E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95" w:type="dxa"/>
            <w:shd w:val="clear" w:color="auto" w:fill="auto"/>
          </w:tcPr>
          <w:p w14:paraId="69B45282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91" w:type="dxa"/>
            <w:shd w:val="clear" w:color="auto" w:fill="auto"/>
          </w:tcPr>
          <w:p w14:paraId="45CE45CE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97" w:type="dxa"/>
            <w:gridSpan w:val="2"/>
            <w:shd w:val="clear" w:color="auto" w:fill="auto"/>
          </w:tcPr>
          <w:p w14:paraId="087D57B3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54" w:type="dxa"/>
            <w:shd w:val="clear" w:color="auto" w:fill="auto"/>
          </w:tcPr>
          <w:p w14:paraId="4B9A17C3" w14:textId="77777777" w:rsidR="001676E8" w:rsidRPr="00FB5786" w:rsidRDefault="001676E8" w:rsidP="001676E8">
            <w:pPr>
              <w:jc w:val="both"/>
              <w:rPr>
                <w:rFonts w:ascii="Arial Narrow" w:hAnsi="Arial Narrow"/>
              </w:rPr>
            </w:pPr>
          </w:p>
        </w:tc>
      </w:tr>
      <w:tr w:rsidR="001676E8" w:rsidRPr="00FB5786" w14:paraId="70F9ED1D" w14:textId="77777777" w:rsidTr="00361D39">
        <w:trPr>
          <w:cantSplit/>
          <w:trHeight w:val="315"/>
        </w:trPr>
        <w:tc>
          <w:tcPr>
            <w:tcW w:w="11220" w:type="dxa"/>
            <w:gridSpan w:val="9"/>
            <w:tcBorders>
              <w:top w:val="single" w:sz="4" w:space="0" w:color="auto"/>
              <w:bottom w:val="nil"/>
            </w:tcBorders>
          </w:tcPr>
          <w:p w14:paraId="71BB9403" w14:textId="6278B9B4" w:rsidR="00896F79" w:rsidRDefault="00DC538C" w:rsidP="001676E8">
            <w:pPr>
              <w:spacing w:before="80" w:after="40"/>
              <w:ind w:left="259" w:hanging="259"/>
              <w:jc w:val="both"/>
              <w:rPr>
                <w:rFonts w:ascii="Arial Narrow" w:hAnsi="Arial Narrow"/>
                <w:sz w:val="18"/>
              </w:rPr>
            </w:pPr>
            <w:r w:rsidRPr="00361D39">
              <w:rPr>
                <w:rFonts w:ascii="Arial Narrow" w:hAnsi="Arial Narrow" w:cs="Arial"/>
                <w:sz w:val="18"/>
              </w:rPr>
              <w:t>*</w:t>
            </w:r>
            <w:r w:rsidR="001676E8" w:rsidRPr="00FB5786">
              <w:rPr>
                <w:rFonts w:ascii="Arial Narrow" w:hAnsi="Arial Narrow"/>
                <w:sz w:val="18"/>
              </w:rPr>
              <w:t xml:space="preserve"> </w:t>
            </w:r>
            <w:r w:rsidR="00896F79">
              <w:rPr>
                <w:rFonts w:ascii="Arial Narrow" w:hAnsi="Arial Narrow"/>
                <w:sz w:val="18"/>
              </w:rPr>
              <w:t xml:space="preserve">Scope of accreditation shall be filled in for each field of testing, </w:t>
            </w:r>
            <w:r>
              <w:rPr>
                <w:rFonts w:ascii="Arial Narrow" w:hAnsi="Arial Narrow"/>
                <w:sz w:val="18"/>
              </w:rPr>
              <w:t>separately</w:t>
            </w:r>
            <w:r w:rsidR="001676E8" w:rsidRPr="00FB5786">
              <w:rPr>
                <w:rFonts w:ascii="Arial Narrow" w:hAnsi="Arial Narrow"/>
                <w:sz w:val="18"/>
              </w:rPr>
              <w:t xml:space="preserve"> </w:t>
            </w:r>
          </w:p>
          <w:p w14:paraId="76B0A013" w14:textId="6E66D0D7" w:rsidR="001676E8" w:rsidRPr="00FB5786" w:rsidRDefault="00896F79" w:rsidP="001676E8">
            <w:pPr>
              <w:spacing w:before="80" w:after="40"/>
              <w:ind w:left="259" w:hanging="259"/>
              <w:jc w:val="both"/>
              <w:rPr>
                <w:rFonts w:ascii="Arial Narrow" w:hAnsi="Arial Narrow"/>
              </w:rPr>
            </w:pPr>
            <w:r w:rsidRPr="00361D39">
              <w:rPr>
                <w:rFonts w:ascii="Arial Narrow" w:hAnsi="Arial Narrow" w:cs="Arial"/>
                <w:sz w:val="18"/>
              </w:rPr>
              <w:t>**</w:t>
            </w:r>
            <w:r w:rsidR="001676E8" w:rsidRPr="00FB5786">
              <w:rPr>
                <w:rFonts w:ascii="Arial Narrow" w:hAnsi="Arial Narrow"/>
                <w:sz w:val="20"/>
                <w:szCs w:val="20"/>
              </w:rPr>
              <w:t>When referring to publications like ICSH, ISH, IFCC, IUMS, WHO</w:t>
            </w:r>
            <w:r>
              <w:rPr>
                <w:rFonts w:ascii="Arial Narrow" w:hAnsi="Arial Narrow"/>
                <w:sz w:val="20"/>
                <w:szCs w:val="20"/>
              </w:rPr>
              <w:t>, CLSI</w:t>
            </w:r>
            <w:r w:rsidR="001676E8" w:rsidRPr="00FB5786">
              <w:rPr>
                <w:rFonts w:ascii="Arial Narrow" w:hAnsi="Arial Narrow"/>
                <w:sz w:val="20"/>
                <w:szCs w:val="20"/>
              </w:rPr>
              <w:t xml:space="preserve"> etc. kindly mention the clause / chapter / page    number, as appropriate.</w:t>
            </w:r>
          </w:p>
        </w:tc>
      </w:tr>
      <w:tr w:rsidR="001676E8" w:rsidRPr="00FB5786" w14:paraId="0D27C384" w14:textId="77777777" w:rsidTr="00361D39">
        <w:trPr>
          <w:cantSplit/>
          <w:trHeight w:val="315"/>
        </w:trPr>
        <w:tc>
          <w:tcPr>
            <w:tcW w:w="11220" w:type="dxa"/>
            <w:gridSpan w:val="9"/>
            <w:tcBorders>
              <w:top w:val="nil"/>
            </w:tcBorders>
          </w:tcPr>
          <w:p w14:paraId="1EED80C2" w14:textId="77777777" w:rsidR="001676E8" w:rsidRPr="00361D39" w:rsidRDefault="001676E8" w:rsidP="001676E8">
            <w:pPr>
              <w:spacing w:after="80"/>
              <w:ind w:left="25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5786">
              <w:rPr>
                <w:rFonts w:ascii="Arial Narrow" w:hAnsi="Arial Narrow"/>
                <w:sz w:val="20"/>
                <w:szCs w:val="20"/>
              </w:rPr>
              <w:t xml:space="preserve">Laboratories performing site testing shall clearly identify the Specific tests / examinations performed at </w:t>
            </w:r>
            <w:r w:rsidRPr="00361D39">
              <w:rPr>
                <w:rFonts w:ascii="Arial Narrow" w:hAnsi="Arial Narrow"/>
                <w:sz w:val="20"/>
                <w:szCs w:val="20"/>
              </w:rPr>
              <w:t>site.</w:t>
            </w:r>
          </w:p>
          <w:p w14:paraId="2494B759" w14:textId="5FBFDAE8" w:rsidR="001676E8" w:rsidRPr="00361D39" w:rsidRDefault="001676E8" w:rsidP="001676E8">
            <w:pPr>
              <w:ind w:hanging="5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61D39">
              <w:rPr>
                <w:rFonts w:ascii="Arial Narrow" w:hAnsi="Arial Narrow" w:cs="Arial"/>
                <w:sz w:val="18"/>
              </w:rPr>
              <w:t>**</w:t>
            </w:r>
            <w:r w:rsidR="00DC538C" w:rsidRPr="00361D39">
              <w:rPr>
                <w:rFonts w:ascii="Arial Narrow" w:hAnsi="Arial Narrow" w:cs="Arial"/>
                <w:sz w:val="18"/>
              </w:rPr>
              <w:t>*</w:t>
            </w:r>
            <w:r w:rsidRPr="00361D39">
              <w:rPr>
                <w:rFonts w:ascii="Arial Narrow" w:hAnsi="Arial Narrow" w:cs="Arial"/>
                <w:sz w:val="20"/>
                <w:szCs w:val="20"/>
              </w:rPr>
              <w:t xml:space="preserve">The value at which uncertainty of measurement estimated shall also be specified.   </w:t>
            </w:r>
          </w:p>
          <w:p w14:paraId="3F0A673F" w14:textId="008E163D" w:rsidR="001676E8" w:rsidRPr="00FB5786" w:rsidRDefault="001676E8" w:rsidP="001676E8">
            <w:pPr>
              <w:spacing w:after="80"/>
              <w:ind w:left="25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61D39">
              <w:rPr>
                <w:rFonts w:ascii="Arial Narrow" w:hAnsi="Arial Narrow" w:cs="Arial"/>
                <w:sz w:val="18"/>
              </w:rPr>
              <w:t>The laboratories are required to maintain records of estimation of % CV / Measurement Uncertainty (MU)</w:t>
            </w:r>
          </w:p>
        </w:tc>
      </w:tr>
      <w:tr w:rsidR="001676E8" w:rsidRPr="00FB5786" w14:paraId="37D12F8E" w14:textId="77777777" w:rsidTr="000B27D0">
        <w:trPr>
          <w:gridAfter w:val="1"/>
          <w:wAfter w:w="11" w:type="dxa"/>
          <w:cantSplit/>
          <w:trHeight w:val="649"/>
        </w:trPr>
        <w:tc>
          <w:tcPr>
            <w:tcW w:w="1968" w:type="dxa"/>
            <w:gridSpan w:val="2"/>
            <w:tcBorders>
              <w:top w:val="single" w:sz="4" w:space="0" w:color="auto"/>
            </w:tcBorders>
          </w:tcPr>
          <w:p w14:paraId="49845A72" w14:textId="77777777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</w:p>
          <w:p w14:paraId="758EA9CB" w14:textId="77777777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  <w:r w:rsidRPr="00FB5786">
              <w:rPr>
                <w:rFonts w:ascii="Arial Narrow" w:hAnsi="Arial Narrow"/>
              </w:rPr>
              <w:t>Signature &amp; Name of Lab Representative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</w:tcBorders>
          </w:tcPr>
          <w:p w14:paraId="7D14BD8A" w14:textId="77777777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</w:p>
          <w:p w14:paraId="67DFE932" w14:textId="77777777" w:rsidR="001676E8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  <w:r w:rsidRPr="00FB5786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 xml:space="preserve">Technical </w:t>
            </w:r>
            <w:r w:rsidRPr="00FB5786">
              <w:rPr>
                <w:rFonts w:ascii="Arial Narrow" w:hAnsi="Arial Narrow"/>
              </w:rPr>
              <w:t>Assessor(s)</w:t>
            </w:r>
            <w:r>
              <w:rPr>
                <w:rFonts w:ascii="Arial Narrow" w:hAnsi="Arial Narrow"/>
              </w:rPr>
              <w:t>/Technical Expert (s)/</w:t>
            </w:r>
          </w:p>
          <w:p w14:paraId="1FB84D72" w14:textId="1F324DD0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Assessor (s)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</w:tcPr>
          <w:p w14:paraId="7C7FE10E" w14:textId="77777777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</w:p>
          <w:p w14:paraId="2D8747B0" w14:textId="77777777" w:rsidR="001676E8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  <w:r w:rsidRPr="00FB5786">
              <w:rPr>
                <w:rFonts w:ascii="Arial Narrow" w:hAnsi="Arial Narrow"/>
              </w:rPr>
              <w:t xml:space="preserve">Signature &amp; Name of </w:t>
            </w:r>
          </w:p>
          <w:p w14:paraId="50E9E3B3" w14:textId="14020BB1" w:rsidR="001676E8" w:rsidRPr="00FB5786" w:rsidRDefault="001676E8" w:rsidP="001676E8">
            <w:pPr>
              <w:spacing w:before="60" w:after="60"/>
              <w:ind w:left="-144" w:right="-14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Leader</w:t>
            </w:r>
          </w:p>
        </w:tc>
      </w:tr>
    </w:tbl>
    <w:p w14:paraId="6F1A3925" w14:textId="77777777" w:rsidR="00FB5786" w:rsidRDefault="00FB5786" w:rsidP="00FB5786">
      <w:pPr>
        <w:jc w:val="center"/>
        <w:rPr>
          <w:rFonts w:ascii="Arial Narrow" w:hAnsi="Arial Narrow"/>
          <w:b/>
          <w:i/>
        </w:rPr>
      </w:pPr>
    </w:p>
    <w:sectPr w:rsidR="00FB5786" w:rsidSect="00FB5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8580" w14:textId="77777777" w:rsidR="004157FE" w:rsidRDefault="004157FE" w:rsidP="00567F45">
      <w:r>
        <w:separator/>
      </w:r>
    </w:p>
  </w:endnote>
  <w:endnote w:type="continuationSeparator" w:id="0">
    <w:p w14:paraId="36D8879E" w14:textId="77777777" w:rsidR="004157FE" w:rsidRDefault="004157FE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Bold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BD69" w14:textId="77777777" w:rsidR="005E557C" w:rsidRDefault="005E5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7"/>
      <w:gridCol w:w="1965"/>
      <w:gridCol w:w="1316"/>
      <w:gridCol w:w="2031"/>
      <w:gridCol w:w="2969"/>
    </w:tblGrid>
    <w:tr w:rsidR="00567F45" w:rsidRPr="00D02DC1" w14:paraId="386D1732" w14:textId="77777777" w:rsidTr="00FB5786"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F656CF" w14:textId="77777777" w:rsidR="00567F45" w:rsidRPr="00D02DC1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67F45" w:rsidRPr="00D02DC1" w14:paraId="14FC2CFC" w14:textId="77777777" w:rsidTr="00FB5786"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1FA464" w14:textId="1AD9FC84" w:rsidR="00567F45" w:rsidRPr="00D02DC1" w:rsidRDefault="00567F45" w:rsidP="00AE445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Title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: </w:t>
          </w:r>
          <w:r w:rsidR="00AE4456" w:rsidRPr="00D02DC1">
            <w:rPr>
              <w:rFonts w:ascii="Arial Narrow" w:hAnsi="Arial Narrow"/>
              <w:sz w:val="16"/>
              <w:szCs w:val="16"/>
            </w:rPr>
            <w:t>Scope of A</w:t>
          </w:r>
          <w:r w:rsidRPr="00D02DC1">
            <w:rPr>
              <w:rFonts w:ascii="Arial Narrow" w:hAnsi="Arial Narrow"/>
              <w:sz w:val="16"/>
              <w:szCs w:val="16"/>
            </w:rPr>
            <w:t>ccreditation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F27840" w14:textId="6D5F41FD" w:rsidR="00567F45" w:rsidRPr="00D02DC1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: </w:t>
          </w:r>
          <w:r w:rsidR="00FB5786">
            <w:rPr>
              <w:rFonts w:ascii="Arial Narrow" w:hAnsi="Arial Narrow"/>
              <w:sz w:val="16"/>
              <w:szCs w:val="16"/>
            </w:rPr>
            <w:t>M</w:t>
          </w:r>
          <w:r w:rsidRPr="00D02DC1">
            <w:rPr>
              <w:rFonts w:ascii="Arial Narrow" w:hAnsi="Arial Narrow"/>
              <w:sz w:val="16"/>
              <w:szCs w:val="16"/>
            </w:rPr>
            <w:t>L-FM</w:t>
          </w:r>
          <w:r w:rsidR="00551638" w:rsidRPr="00D02DC1">
            <w:rPr>
              <w:rFonts w:ascii="Arial Narrow" w:hAnsi="Arial Narrow"/>
              <w:sz w:val="16"/>
              <w:szCs w:val="16"/>
            </w:rPr>
            <w:t>(P)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 -18</w:t>
          </w:r>
          <w:r w:rsidR="00901690" w:rsidRPr="00D02DC1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  <w:tr w:rsidR="00567F45" w:rsidRPr="00D02DC1" w14:paraId="57AC152E" w14:textId="77777777" w:rsidTr="00FB5786">
      <w:tc>
        <w:tcPr>
          <w:tcW w:w="1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566B3B" w14:textId="4B6602CA" w:rsidR="00567F45" w:rsidRPr="00D02DC1" w:rsidRDefault="00567F45" w:rsidP="009A09CB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: </w:t>
          </w:r>
          <w:r w:rsidR="005A25DF" w:rsidRPr="00D02DC1">
            <w:rPr>
              <w:rFonts w:ascii="Arial Narrow" w:hAnsi="Arial Narrow"/>
              <w:sz w:val="16"/>
              <w:szCs w:val="16"/>
            </w:rPr>
            <w:t>0</w:t>
          </w:r>
          <w:r w:rsidR="00DC538C">
            <w:rPr>
              <w:rFonts w:ascii="Arial Narrow" w:hAnsi="Arial Narrow"/>
              <w:sz w:val="16"/>
            </w:rPr>
            <w:t>3</w:t>
          </w:r>
        </w:p>
      </w:tc>
      <w:tc>
        <w:tcPr>
          <w:tcW w:w="19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5C8C4C" w14:textId="1C74017E" w:rsidR="00567F45" w:rsidRPr="00D02DC1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 </w:t>
          </w:r>
          <w:r w:rsidR="00DC538C">
            <w:rPr>
              <w:rFonts w:ascii="Arial Narrow" w:hAnsi="Arial Narrow"/>
              <w:sz w:val="16"/>
              <w:szCs w:val="16"/>
            </w:rPr>
            <w:t>2022-08-05</w:t>
          </w: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7F45F5" w14:textId="4C231192" w:rsidR="00567F45" w:rsidRPr="00D02DC1" w:rsidRDefault="00567F45" w:rsidP="0074112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 </w:t>
          </w:r>
          <w:r w:rsidR="00741120">
            <w:rPr>
              <w:rFonts w:ascii="Arial Narrow" w:hAnsi="Arial Narrow"/>
              <w:sz w:val="16"/>
              <w:szCs w:val="16"/>
            </w:rPr>
            <w:t>0</w:t>
          </w:r>
          <w:r w:rsidR="00FB5786">
            <w:rPr>
              <w:rFonts w:ascii="Arial Narrow" w:hAnsi="Arial Narrow"/>
              <w:sz w:val="16"/>
              <w:szCs w:val="16"/>
            </w:rPr>
            <w:t>0</w:t>
          </w:r>
        </w:p>
      </w:tc>
      <w:tc>
        <w:tcPr>
          <w:tcW w:w="20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AB95B4" w14:textId="7865E255" w:rsidR="00567F45" w:rsidRPr="00D02DC1" w:rsidRDefault="00567F45" w:rsidP="009009F7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9B0217" w14:textId="5BC7A2B6" w:rsidR="00567F45" w:rsidRPr="00D02DC1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Page</w:t>
          </w:r>
          <w:r w:rsidRPr="00D02DC1">
            <w:rPr>
              <w:rFonts w:ascii="Arial Narrow" w:hAnsi="Arial Narrow"/>
              <w:sz w:val="16"/>
              <w:szCs w:val="16"/>
            </w:rPr>
            <w:t>:</w:t>
          </w:r>
          <w:r w:rsidRPr="00D02DC1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5C5795" w:rsidRPr="00D02DC1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begin"/>
          </w:r>
          <w:r w:rsidR="005C5795" w:rsidRPr="00D02DC1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separate"/>
          </w:r>
          <w:r w:rsidR="009009F7">
            <w:rPr>
              <w:rFonts w:ascii="Arial Narrow" w:hAnsi="Arial Narrow"/>
              <w:bCs/>
              <w:noProof/>
              <w:sz w:val="16"/>
            </w:rPr>
            <w:t>1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end"/>
          </w:r>
          <w:r w:rsidR="005C5795" w:rsidRPr="00D02DC1">
            <w:rPr>
              <w:rFonts w:ascii="Arial Narrow" w:hAnsi="Arial Narrow"/>
              <w:sz w:val="16"/>
            </w:rPr>
            <w:t xml:space="preserve"> of 0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begin"/>
          </w:r>
          <w:r w:rsidR="005C5795" w:rsidRPr="00D02DC1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separate"/>
          </w:r>
          <w:r w:rsidR="009009F7">
            <w:rPr>
              <w:rFonts w:ascii="Arial Narrow" w:hAnsi="Arial Narrow"/>
              <w:bCs/>
              <w:noProof/>
              <w:sz w:val="16"/>
            </w:rPr>
            <w:t>2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794D" w14:textId="77777777" w:rsidR="005E557C" w:rsidRDefault="005E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11F9" w14:textId="77777777" w:rsidR="004157FE" w:rsidRDefault="004157FE" w:rsidP="00567F45">
      <w:r>
        <w:separator/>
      </w:r>
    </w:p>
  </w:footnote>
  <w:footnote w:type="continuationSeparator" w:id="0">
    <w:p w14:paraId="7848D44E" w14:textId="77777777" w:rsidR="004157FE" w:rsidRDefault="004157FE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87CF" w14:textId="77777777" w:rsidR="005E557C" w:rsidRDefault="005E5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A958" w14:textId="77777777" w:rsidR="005E557C" w:rsidRDefault="005E5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180E" w14:textId="77777777" w:rsidR="005E557C" w:rsidRDefault="005E5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D7D"/>
    <w:multiLevelType w:val="hybridMultilevel"/>
    <w:tmpl w:val="FB64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7629C"/>
    <w:multiLevelType w:val="hybridMultilevel"/>
    <w:tmpl w:val="8A9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 w16cid:durableId="788743591">
    <w:abstractNumId w:val="2"/>
  </w:num>
  <w:num w:numId="2" w16cid:durableId="77794682">
    <w:abstractNumId w:val="0"/>
  </w:num>
  <w:num w:numId="3" w16cid:durableId="24584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069FB"/>
    <w:rsid w:val="000A1148"/>
    <w:rsid w:val="000B27D0"/>
    <w:rsid w:val="000B3216"/>
    <w:rsid w:val="00124981"/>
    <w:rsid w:val="0013755D"/>
    <w:rsid w:val="001676E8"/>
    <w:rsid w:val="0019055C"/>
    <w:rsid w:val="0020282A"/>
    <w:rsid w:val="00212E2A"/>
    <w:rsid w:val="00225791"/>
    <w:rsid w:val="00270E00"/>
    <w:rsid w:val="002F3E4D"/>
    <w:rsid w:val="00327A87"/>
    <w:rsid w:val="00335263"/>
    <w:rsid w:val="00353BCE"/>
    <w:rsid w:val="00361D39"/>
    <w:rsid w:val="00380651"/>
    <w:rsid w:val="003F0096"/>
    <w:rsid w:val="003F1494"/>
    <w:rsid w:val="004125F3"/>
    <w:rsid w:val="004157FE"/>
    <w:rsid w:val="004257D8"/>
    <w:rsid w:val="004B0503"/>
    <w:rsid w:val="00502114"/>
    <w:rsid w:val="00517118"/>
    <w:rsid w:val="00551638"/>
    <w:rsid w:val="00567F45"/>
    <w:rsid w:val="00575162"/>
    <w:rsid w:val="005A25DF"/>
    <w:rsid w:val="005C4AC9"/>
    <w:rsid w:val="005C5795"/>
    <w:rsid w:val="005E0FC9"/>
    <w:rsid w:val="005E557C"/>
    <w:rsid w:val="005E6FD8"/>
    <w:rsid w:val="006223E4"/>
    <w:rsid w:val="0067276B"/>
    <w:rsid w:val="00693534"/>
    <w:rsid w:val="00697264"/>
    <w:rsid w:val="006D0C1B"/>
    <w:rsid w:val="006F5FA1"/>
    <w:rsid w:val="0070037A"/>
    <w:rsid w:val="00701EC2"/>
    <w:rsid w:val="00741120"/>
    <w:rsid w:val="007448A0"/>
    <w:rsid w:val="007616D8"/>
    <w:rsid w:val="00762BF8"/>
    <w:rsid w:val="007B4DB7"/>
    <w:rsid w:val="00823DE4"/>
    <w:rsid w:val="00825487"/>
    <w:rsid w:val="008471C2"/>
    <w:rsid w:val="00884418"/>
    <w:rsid w:val="0089419D"/>
    <w:rsid w:val="00896F79"/>
    <w:rsid w:val="008C4B87"/>
    <w:rsid w:val="008F2728"/>
    <w:rsid w:val="009009F7"/>
    <w:rsid w:val="00901690"/>
    <w:rsid w:val="00942A61"/>
    <w:rsid w:val="009A09CB"/>
    <w:rsid w:val="009C00C9"/>
    <w:rsid w:val="009C1D99"/>
    <w:rsid w:val="00A17FB9"/>
    <w:rsid w:val="00A34092"/>
    <w:rsid w:val="00A54114"/>
    <w:rsid w:val="00A713B6"/>
    <w:rsid w:val="00A74926"/>
    <w:rsid w:val="00A94F71"/>
    <w:rsid w:val="00AE4456"/>
    <w:rsid w:val="00B10BC0"/>
    <w:rsid w:val="00B32FDF"/>
    <w:rsid w:val="00B8214B"/>
    <w:rsid w:val="00B96C8E"/>
    <w:rsid w:val="00BB138B"/>
    <w:rsid w:val="00BC1E7C"/>
    <w:rsid w:val="00C14017"/>
    <w:rsid w:val="00C20E85"/>
    <w:rsid w:val="00C60F2F"/>
    <w:rsid w:val="00CC0DB1"/>
    <w:rsid w:val="00CE5C12"/>
    <w:rsid w:val="00CF4B9D"/>
    <w:rsid w:val="00D02DC1"/>
    <w:rsid w:val="00D15753"/>
    <w:rsid w:val="00DA4413"/>
    <w:rsid w:val="00DB34FF"/>
    <w:rsid w:val="00DC538C"/>
    <w:rsid w:val="00DE502F"/>
    <w:rsid w:val="00E6370A"/>
    <w:rsid w:val="00E84041"/>
    <w:rsid w:val="00EC7267"/>
    <w:rsid w:val="00F02D32"/>
    <w:rsid w:val="00F24D76"/>
    <w:rsid w:val="00F30D91"/>
    <w:rsid w:val="00F32B70"/>
    <w:rsid w:val="00F36774"/>
    <w:rsid w:val="00F42E25"/>
    <w:rsid w:val="00F574F5"/>
    <w:rsid w:val="00F622CF"/>
    <w:rsid w:val="00F644D1"/>
    <w:rsid w:val="00F6528C"/>
    <w:rsid w:val="00FA7A8C"/>
    <w:rsid w:val="00FB5786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C57B"/>
  <w15:docId w15:val="{2CBA288B-52CD-44BE-BB6C-59587064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0D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02F"/>
    <w:pPr>
      <w:ind w:left="720"/>
      <w:contextualSpacing/>
    </w:pPr>
  </w:style>
  <w:style w:type="table" w:styleId="TableGrid">
    <w:name w:val="Table Grid"/>
    <w:basedOn w:val="TableNormal"/>
    <w:uiPriority w:val="39"/>
    <w:rsid w:val="00B1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FA1"/>
    <w:rPr>
      <w:color w:val="808080"/>
    </w:rPr>
  </w:style>
  <w:style w:type="paragraph" w:customStyle="1" w:styleId="Default">
    <w:name w:val="Default"/>
    <w:rsid w:val="00A74926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,Bold" w:eastAsia="Times New Roman" w:hAnsi="TimesNewRomanPSMT,Bold" w:cs="TimesNewRomanPSMT,Bold"/>
      <w:color w:val="000000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FB5786"/>
    <w:pPr>
      <w:ind w:left="720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B57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30</cp:revision>
  <cp:lastPrinted>2018-08-22T09:58:00Z</cp:lastPrinted>
  <dcterms:created xsi:type="dcterms:W3CDTF">2018-08-31T06:27:00Z</dcterms:created>
  <dcterms:modified xsi:type="dcterms:W3CDTF">2022-08-05T10:57:00Z</dcterms:modified>
</cp:coreProperties>
</file>